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优秀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单位申报表</w:t>
      </w: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879"/>
        <w:gridCol w:w="1182"/>
        <w:gridCol w:w="127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5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负责老师</w:t>
            </w:r>
          </w:p>
        </w:tc>
        <w:tc>
          <w:tcPr>
            <w:tcW w:w="1709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  <w:tc>
          <w:tcPr>
            <w:tcW w:w="5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709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申报奖项</w:t>
            </w:r>
          </w:p>
        </w:tc>
        <w:tc>
          <w:tcPr>
            <w:tcW w:w="50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2019年暑期社会实践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809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8045" w:type="dxa"/>
            <w:gridSpan w:val="4"/>
          </w:tcPr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按时上报全院社会实践活动方案和团队立项表； 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每年放暑假前召开了全院暑期社会实践活动动员大会；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申报并经学校团委立项的社会实践团队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个以上；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全院学生社会实践学生参与率在95%以上；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按时上交全系社会实践总结材料和学生成绩单。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809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优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8045" w:type="dxa"/>
            <w:gridSpan w:val="4"/>
          </w:tcPr>
          <w:p>
            <w:pPr>
              <w:spacing w:line="420" w:lineRule="exact"/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□院里社会实践团队组织情况及活动效果良好，被省级以上报纸、电台、电视台等新闻媒体正面宣传报道一次以上的（依照报纸，录像等图文资料）； </w:t>
            </w:r>
          </w:p>
          <w:p>
            <w:pPr>
              <w:spacing w:line="420" w:lineRule="exact"/>
              <w:ind w:left="450" w:leftChars="100" w:hanging="240" w:hangingChars="1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学生社会实践论文在被省级以上学术刊物采用数量达三篇以上的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每年11月前召开全院总结评比表彰大会；</w:t>
            </w:r>
          </w:p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新生入学时出版一期社会实践成果展览宣传栏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文字总结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2000字以内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09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织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院团组织意见</w:t>
            </w:r>
          </w:p>
        </w:tc>
        <w:tc>
          <w:tcPr>
            <w:tcW w:w="41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8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879" w:type="dxa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经院团委审核,以上情况属实,同意推荐参加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暑期社会实践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单位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奖项评比。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（学院团委盖章）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240" w:firstLine="1920" w:firstLineChars="8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4166" w:type="dxa"/>
            <w:gridSpan w:val="3"/>
            <w:tcBorders>
              <w:bottom w:val="single" w:color="auto" w:sz="4" w:space="0"/>
            </w:tcBorders>
          </w:tcPr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240" w:firstLine="1440" w:firstLineChars="6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240" w:firstLine="1680" w:firstLineChars="7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1、所填写项目必须真实，否则取消评优资格。</w:t>
      </w:r>
    </w:p>
    <w:p>
      <w:pPr>
        <w:ind w:firstLine="420" w:firstLineChars="200"/>
        <w:rPr>
          <w:rFonts w:hint="eastAsia" w:ascii="楷体" w:hAnsi="楷体" w:eastAsia="楷体" w:cs="楷体"/>
          <w:sz w:val="28"/>
          <w:szCs w:val="36"/>
          <w:u w:val="single"/>
        </w:rPr>
      </w:pPr>
      <w:r>
        <w:rPr>
          <w:rFonts w:hint="eastAsia" w:ascii="楷体" w:hAnsi="楷体" w:eastAsia="楷体" w:cs="楷体"/>
        </w:rPr>
        <w:t>2、“必备条件、优先条件”栏目，请在符合条件的项目前打勾。</w:t>
      </w:r>
    </w:p>
    <w:p>
      <w:r>
        <w:rPr>
          <w:rFonts w:ascii="宋体" w:hAnsi="宋体" w:cs="宋体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6362"/>
    <w:rsid w:val="1E5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2019-11-28T09:52:00Z</dcterms:created>
  <dc:creator>陈娴雅</dc:creator>
  <cp:lastModifiedBy>陈娴雅</cp:lastModifiedBy>
  <dcterms:modified xsi:type="dcterms:W3CDTF">2019-11-28T09:53:28Z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